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322" w:rsidRDefault="00CE2EE8" w:rsidP="00CE2EE8">
      <w:pPr>
        <w:shd w:val="clear" w:color="auto" w:fill="F9F8E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</w:pPr>
      <w:r w:rsidRPr="00CE2EE8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 xml:space="preserve">Важные документы и информация для учащихся и родителей </w:t>
      </w:r>
    </w:p>
    <w:p w:rsidR="00CE2EE8" w:rsidRPr="00CE2EE8" w:rsidRDefault="00CE2EE8" w:rsidP="00CE2EE8">
      <w:pPr>
        <w:shd w:val="clear" w:color="auto" w:fill="F9F8E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2EE8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по ГИА-9 в 2021 году</w:t>
      </w:r>
    </w:p>
    <w:p w:rsidR="00CE2EE8" w:rsidRPr="00CE2EE8" w:rsidRDefault="00CE2EE8" w:rsidP="00CE2EE8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2EE8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Ответственный за проведение ГИА-9</w:t>
      </w:r>
    </w:p>
    <w:p w:rsidR="00CE2EE8" w:rsidRPr="00CE2EE8" w:rsidRDefault="004A1739" w:rsidP="00CE2EE8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Носенко Марина Ивановна, заместитель директора по УВ</w:t>
      </w:r>
      <w:r w:rsidR="00CE2EE8" w:rsidRPr="00CE2EE8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Р</w:t>
      </w:r>
    </w:p>
    <w:p w:rsidR="00CE2EE8" w:rsidRPr="00CE2EE8" w:rsidRDefault="00AB5322" w:rsidP="00CE2EE8">
      <w:pPr>
        <w:shd w:val="clear" w:color="auto" w:fill="F9F8E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5" w:tgtFrame="_blank" w:history="1">
        <w:r w:rsidR="00CE2EE8" w:rsidRPr="00CE2EE8">
          <w:rPr>
            <w:rFonts w:ascii="Arial" w:eastAsia="Times New Roman" w:hAnsi="Arial" w:cs="Arial"/>
            <w:b/>
            <w:bCs/>
            <w:color w:val="008000"/>
            <w:sz w:val="24"/>
            <w:szCs w:val="24"/>
            <w:lang w:eastAsia="ru-RU"/>
          </w:rPr>
          <w:t>НОВОСТИ ГИА</w:t>
        </w:r>
      </w:hyperlink>
    </w:p>
    <w:p w:rsidR="00CE2EE8" w:rsidRPr="00CE2EE8" w:rsidRDefault="00CE2EE8" w:rsidP="00CE2EE8">
      <w:pPr>
        <w:shd w:val="clear" w:color="auto" w:fill="F9F8E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2EE8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Согласно Порядку проведения государственной итоговой аттестации по образовательным программам основного общего образования, обучающиеся 9-х классов до </w:t>
      </w:r>
      <w:r w:rsidRPr="00CE2EE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1 марта 2021 года (включительно)</w:t>
      </w:r>
      <w:r w:rsidRPr="00CE2EE8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подают в своей образовательной организации заявление для участия в ГИА-9:</w:t>
      </w:r>
    </w:p>
    <w:p w:rsidR="00CE2EE8" w:rsidRPr="00CE2EE8" w:rsidRDefault="00CE2EE8" w:rsidP="00CE2EE8">
      <w:pPr>
        <w:numPr>
          <w:ilvl w:val="0"/>
          <w:numId w:val="1"/>
        </w:numPr>
        <w:shd w:val="clear" w:color="auto" w:fill="F9F8EF"/>
        <w:spacing w:after="0" w:line="360" w:lineRule="atLeast"/>
        <w:ind w:left="48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2EE8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по обязательным учебным предметам: русскому языку и математике;</w:t>
      </w:r>
    </w:p>
    <w:p w:rsidR="00CE2EE8" w:rsidRPr="00CE2EE8" w:rsidRDefault="00CE2EE8" w:rsidP="00CE2EE8">
      <w:pPr>
        <w:numPr>
          <w:ilvl w:val="0"/>
          <w:numId w:val="1"/>
        </w:numPr>
        <w:shd w:val="clear" w:color="auto" w:fill="F9F8EF"/>
        <w:spacing w:after="0" w:line="360" w:lineRule="atLeast"/>
        <w:ind w:left="48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2EE8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по двум учебным предметам по выбору из числа учебных предметов: физика, химия, биология, литература, география, история, обществознание, иностранные языки, информатика и ИКТ.</w:t>
      </w:r>
    </w:p>
    <w:p w:rsidR="00CE2EE8" w:rsidRPr="00CE2EE8" w:rsidRDefault="00AB5322" w:rsidP="00CE2EE8">
      <w:pPr>
        <w:pBdr>
          <w:bottom w:val="single" w:sz="6" w:space="0" w:color="D6DDB9"/>
        </w:pBdr>
        <w:shd w:val="clear" w:color="auto" w:fill="F9F8EF"/>
        <w:spacing w:after="0" w:line="528" w:lineRule="atLeast"/>
        <w:jc w:val="center"/>
        <w:outlineLvl w:val="0"/>
        <w:rPr>
          <w:rFonts w:ascii="Trebuchet MS" w:eastAsia="Times New Roman" w:hAnsi="Trebuchet MS" w:cs="Times New Roman"/>
          <w:b/>
          <w:bCs/>
          <w:color w:val="212529"/>
          <w:kern w:val="36"/>
          <w:sz w:val="44"/>
          <w:szCs w:val="44"/>
          <w:lang w:eastAsia="ru-RU"/>
        </w:rPr>
      </w:pPr>
      <w:hyperlink r:id="rId6" w:tgtFrame="_blank" w:history="1">
        <w:r w:rsidR="00CE2EE8" w:rsidRPr="00CE2EE8">
          <w:rPr>
            <w:rFonts w:ascii="Trebuchet MS" w:eastAsia="Times New Roman" w:hAnsi="Trebuchet MS" w:cs="Times New Roman"/>
            <w:b/>
            <w:bCs/>
            <w:color w:val="FF0000"/>
            <w:kern w:val="36"/>
            <w:sz w:val="24"/>
            <w:szCs w:val="24"/>
            <w:lang w:eastAsia="ru-RU"/>
          </w:rPr>
          <w:t>Организация ГИА для участников с ограниченными возможностями здоровья</w:t>
        </w:r>
      </w:hyperlink>
    </w:p>
    <w:p w:rsidR="00CE2EE8" w:rsidRPr="00CE2EE8" w:rsidRDefault="00CE2EE8" w:rsidP="00CE2EE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2EE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CE2EE8" w:rsidRPr="00CE2EE8" w:rsidRDefault="00CE2EE8" w:rsidP="00CE2EE8">
      <w:pPr>
        <w:shd w:val="clear" w:color="auto" w:fill="F9F8E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2EE8">
        <w:rPr>
          <w:rFonts w:ascii="Arial" w:eastAsia="Times New Roman" w:hAnsi="Arial" w:cs="Arial"/>
          <w:b/>
          <w:bCs/>
          <w:color w:val="FF0000"/>
          <w:sz w:val="30"/>
          <w:szCs w:val="30"/>
          <w:lang w:eastAsia="ru-RU"/>
        </w:rPr>
        <w:t>Полезные ссылки</w:t>
      </w:r>
      <w:bookmarkStart w:id="0" w:name="_GoBack"/>
      <w:bookmarkEnd w:id="0"/>
    </w:p>
    <w:p w:rsidR="00CE2EE8" w:rsidRPr="00CE2EE8" w:rsidRDefault="00CE2EE8" w:rsidP="00CE2EE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2EE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tbl>
      <w:tblPr>
        <w:tblW w:w="10487" w:type="dxa"/>
        <w:shd w:val="clear" w:color="auto" w:fill="F9F8E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26"/>
        <w:gridCol w:w="7261"/>
      </w:tblGrid>
      <w:tr w:rsidR="00CE2EE8" w:rsidRPr="00CE2EE8" w:rsidTr="004A173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2EE8" w:rsidRPr="00CE2EE8" w:rsidRDefault="00CE2EE8" w:rsidP="00CE2EE8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CE2EE8">
              <w:rPr>
                <w:rFonts w:ascii="Arial" w:eastAsia="Times New Roman" w:hAnsi="Arial" w:cs="Arial"/>
                <w:noProof/>
                <w:color w:val="212529"/>
                <w:lang w:eastAsia="ru-RU"/>
              </w:rPr>
              <w:drawing>
                <wp:inline distT="0" distB="0" distL="0" distR="0" wp14:anchorId="6C8F4958" wp14:editId="2E38642C">
                  <wp:extent cx="1714500" cy="381000"/>
                  <wp:effectExtent l="0" t="0" r="0" b="0"/>
                  <wp:docPr id="1" name="Рисунок 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2EE8" w:rsidRPr="00CE2EE8" w:rsidRDefault="00AB5322" w:rsidP="00CE2EE8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hyperlink r:id="rId8" w:tgtFrame="_blank" w:history="1">
              <w:r w:rsidR="00CE2EE8" w:rsidRPr="00CE2EE8">
                <w:rPr>
                  <w:rFonts w:ascii="Arial" w:eastAsia="Times New Roman" w:hAnsi="Arial" w:cs="Arial"/>
                  <w:color w:val="27638C"/>
                  <w:u w:val="single"/>
                  <w:lang w:eastAsia="ru-RU"/>
                </w:rPr>
                <w:t>Министерство образования, науки и молодёжной политики Краснодарского края</w:t>
              </w:r>
            </w:hyperlink>
          </w:p>
        </w:tc>
      </w:tr>
      <w:tr w:rsidR="00CE2EE8" w:rsidRPr="00CE2EE8" w:rsidTr="004A173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2EE8" w:rsidRPr="00CE2EE8" w:rsidRDefault="00CE2EE8" w:rsidP="00CE2EE8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CE2EE8">
              <w:rPr>
                <w:rFonts w:ascii="Arial" w:eastAsia="Times New Roman" w:hAnsi="Arial" w:cs="Arial"/>
                <w:noProof/>
                <w:color w:val="212529"/>
                <w:lang w:eastAsia="ru-RU"/>
              </w:rPr>
              <w:drawing>
                <wp:inline distT="0" distB="0" distL="0" distR="0" wp14:anchorId="4FFD9D7E" wp14:editId="104BF105">
                  <wp:extent cx="1714500" cy="381000"/>
                  <wp:effectExtent l="0" t="0" r="0" b="0"/>
                  <wp:docPr id="2" name="Рисунок 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2EE8" w:rsidRPr="00CE2EE8" w:rsidRDefault="00AB5322" w:rsidP="00CE2EE8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hyperlink r:id="rId10" w:tgtFrame="_blank" w:history="1">
              <w:r w:rsidR="00CE2EE8" w:rsidRPr="00CE2EE8">
                <w:rPr>
                  <w:rFonts w:ascii="Arial" w:eastAsia="Times New Roman" w:hAnsi="Arial" w:cs="Arial"/>
                  <w:color w:val="27638C"/>
                  <w:u w:val="single"/>
                  <w:lang w:eastAsia="ru-RU"/>
                </w:rPr>
                <w:t>Министерство образования и науки Российской Федерации</w:t>
              </w:r>
            </w:hyperlink>
          </w:p>
        </w:tc>
      </w:tr>
      <w:tr w:rsidR="00CE2EE8" w:rsidRPr="00CE2EE8" w:rsidTr="004A173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2EE8" w:rsidRPr="00CE2EE8" w:rsidRDefault="00CE2EE8" w:rsidP="00CE2EE8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CE2EE8">
              <w:rPr>
                <w:rFonts w:ascii="Arial" w:eastAsia="Times New Roman" w:hAnsi="Arial" w:cs="Arial"/>
                <w:noProof/>
                <w:color w:val="212529"/>
                <w:lang w:eastAsia="ru-RU"/>
              </w:rPr>
              <w:drawing>
                <wp:inline distT="0" distB="0" distL="0" distR="0" wp14:anchorId="4F8FD399" wp14:editId="7E9BC8AE">
                  <wp:extent cx="1714500" cy="381000"/>
                  <wp:effectExtent l="0" t="0" r="0" b="0"/>
                  <wp:docPr id="3" name="Рисунок 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2EE8" w:rsidRPr="00CE2EE8" w:rsidRDefault="00AB5322" w:rsidP="00CE2EE8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hyperlink r:id="rId12" w:tgtFrame="_blank" w:history="1">
              <w:r w:rsidR="00CE2EE8" w:rsidRPr="00CE2EE8">
                <w:rPr>
                  <w:rFonts w:ascii="Arial" w:eastAsia="Times New Roman" w:hAnsi="Arial" w:cs="Arial"/>
                  <w:color w:val="27638C"/>
                  <w:u w:val="single"/>
                  <w:lang w:eastAsia="ru-RU"/>
                </w:rPr>
                <w:t>Федеральная служба по надзору в сфере образования и науки</w:t>
              </w:r>
            </w:hyperlink>
          </w:p>
        </w:tc>
      </w:tr>
      <w:tr w:rsidR="00CE2EE8" w:rsidRPr="00CE2EE8" w:rsidTr="004A173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2EE8" w:rsidRPr="00CE2EE8" w:rsidRDefault="00CE2EE8" w:rsidP="00CE2EE8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CE2EE8">
              <w:rPr>
                <w:rFonts w:ascii="Arial" w:eastAsia="Times New Roman" w:hAnsi="Arial" w:cs="Arial"/>
                <w:noProof/>
                <w:color w:val="212529"/>
                <w:lang w:eastAsia="ru-RU"/>
              </w:rPr>
              <w:drawing>
                <wp:inline distT="0" distB="0" distL="0" distR="0" wp14:anchorId="5BB572D7" wp14:editId="724DD579">
                  <wp:extent cx="1714500" cy="762000"/>
                  <wp:effectExtent l="0" t="0" r="0" b="0"/>
                  <wp:docPr id="4" name="Рисунок 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2EE8" w:rsidRPr="00CE2EE8" w:rsidRDefault="00AB5322" w:rsidP="00CE2EE8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hyperlink r:id="rId14" w:tgtFrame="_blank" w:history="1">
              <w:r w:rsidR="00CE2EE8" w:rsidRPr="00CE2EE8">
                <w:rPr>
                  <w:rFonts w:ascii="Arial" w:eastAsia="Times New Roman" w:hAnsi="Arial" w:cs="Arial"/>
                  <w:color w:val="27638C"/>
                  <w:u w:val="single"/>
                  <w:lang w:eastAsia="ru-RU"/>
                </w:rPr>
                <w:t>Официальный информационный портал государственной итоговой аттестации</w:t>
              </w:r>
            </w:hyperlink>
          </w:p>
        </w:tc>
      </w:tr>
      <w:tr w:rsidR="00CE2EE8" w:rsidRPr="00CE2EE8" w:rsidTr="004A173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2EE8" w:rsidRPr="00CE2EE8" w:rsidRDefault="00CE2EE8" w:rsidP="00CE2EE8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CE2EE8">
              <w:rPr>
                <w:rFonts w:ascii="Arial" w:eastAsia="Times New Roman" w:hAnsi="Arial" w:cs="Arial"/>
                <w:noProof/>
                <w:color w:val="212529"/>
                <w:lang w:eastAsia="ru-RU"/>
              </w:rPr>
              <w:drawing>
                <wp:inline distT="0" distB="0" distL="0" distR="0" wp14:anchorId="5B038F46" wp14:editId="4069880E">
                  <wp:extent cx="1714500" cy="333375"/>
                  <wp:effectExtent l="0" t="0" r="0" b="9525"/>
                  <wp:docPr id="5" name="Рисунок 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2EE8" w:rsidRPr="00CE2EE8" w:rsidRDefault="00AB5322" w:rsidP="00CE2EE8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hyperlink r:id="rId16" w:tgtFrame="_blank" w:history="1">
              <w:r w:rsidR="00CE2EE8" w:rsidRPr="00CE2EE8">
                <w:rPr>
                  <w:rFonts w:ascii="Arial" w:eastAsia="Times New Roman" w:hAnsi="Arial" w:cs="Arial"/>
                  <w:color w:val="27638C"/>
                  <w:u w:val="single"/>
                  <w:lang w:eastAsia="ru-RU"/>
                </w:rPr>
                <w:t>Федеральный институт педагогических измерений</w:t>
              </w:r>
            </w:hyperlink>
          </w:p>
        </w:tc>
      </w:tr>
      <w:tr w:rsidR="00CE2EE8" w:rsidRPr="00CE2EE8" w:rsidTr="004A173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2EE8" w:rsidRPr="00CE2EE8" w:rsidRDefault="00CE2EE8" w:rsidP="00CE2EE8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CE2EE8">
              <w:rPr>
                <w:rFonts w:ascii="Arial" w:eastAsia="Times New Roman" w:hAnsi="Arial" w:cs="Arial"/>
                <w:noProof/>
                <w:color w:val="27638C"/>
                <w:lang w:eastAsia="ru-RU"/>
              </w:rPr>
              <w:drawing>
                <wp:inline distT="0" distB="0" distL="0" distR="0" wp14:anchorId="329C6339" wp14:editId="42BF0335">
                  <wp:extent cx="1524000" cy="733425"/>
                  <wp:effectExtent l="0" t="0" r="0" b="9525"/>
                  <wp:docPr id="6" name="Рисунок 6" descr="https://nsportal.ru/sites/default/files/styles/large/public/media/2020/03/19/2018-11-26_19-01-21.jpg?itok=x4brjFsy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nsportal.ru/sites/default/files/styles/large/public/media/2020/03/19/2018-11-26_19-01-21.jpg?itok=x4brjFsy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2EE8" w:rsidRPr="00CE2EE8" w:rsidRDefault="00AB5322" w:rsidP="00CE2EE8">
            <w:pPr>
              <w:spacing w:after="15" w:line="240" w:lineRule="auto"/>
              <w:rPr>
                <w:rFonts w:ascii="Arial" w:eastAsia="Times New Roman" w:hAnsi="Arial" w:cs="Arial"/>
                <w:b/>
                <w:bCs/>
                <w:color w:val="212529"/>
                <w:sz w:val="27"/>
                <w:szCs w:val="27"/>
                <w:lang w:eastAsia="ru-RU"/>
              </w:rPr>
            </w:pPr>
            <w:hyperlink r:id="rId19" w:tgtFrame="_blank" w:history="1">
              <w:r w:rsidR="00CE2EE8" w:rsidRPr="00CE2EE8">
                <w:rPr>
                  <w:rFonts w:ascii="Arial" w:eastAsia="Times New Roman" w:hAnsi="Arial" w:cs="Arial"/>
                  <w:b/>
                  <w:bCs/>
                  <w:color w:val="0000CD"/>
                  <w:sz w:val="14"/>
                  <w:szCs w:val="14"/>
                  <w:u w:val="single"/>
                  <w:lang w:eastAsia="ru-RU"/>
                </w:rPr>
                <w:t>ГОСУДАРСТВЕННОЕ КАЗЕННОЕ УЧРЕЖДЕНИЕ КРАСНОДАРСКОГО КРАЯ</w:t>
              </w:r>
            </w:hyperlink>
          </w:p>
          <w:p w:rsidR="00CE2EE8" w:rsidRPr="00CE2EE8" w:rsidRDefault="00AB5322" w:rsidP="00CE2EE8">
            <w:pPr>
              <w:spacing w:after="15" w:line="240" w:lineRule="auto"/>
              <w:rPr>
                <w:rFonts w:ascii="Arial" w:eastAsia="Times New Roman" w:hAnsi="Arial" w:cs="Arial"/>
                <w:b/>
                <w:bCs/>
                <w:color w:val="212529"/>
                <w:sz w:val="42"/>
                <w:szCs w:val="42"/>
                <w:lang w:eastAsia="ru-RU"/>
              </w:rPr>
            </w:pPr>
            <w:hyperlink r:id="rId20" w:tgtFrame="_blank" w:history="1">
              <w:r w:rsidR="00CE2EE8" w:rsidRPr="00CE2EE8">
                <w:rPr>
                  <w:rFonts w:ascii="Arial" w:eastAsia="Times New Roman" w:hAnsi="Arial" w:cs="Arial"/>
                  <w:b/>
                  <w:bCs/>
                  <w:color w:val="0000CD"/>
                  <w:sz w:val="14"/>
                  <w:szCs w:val="14"/>
                  <w:u w:val="single"/>
                  <w:lang w:eastAsia="ru-RU"/>
                </w:rPr>
                <w:t>ЦЕНТР ОЦЕНКИ КАЧЕСТВА ОБРАЗОВАНИЯ</w:t>
              </w:r>
            </w:hyperlink>
          </w:p>
        </w:tc>
      </w:tr>
      <w:tr w:rsidR="00CE2EE8" w:rsidRPr="00CE2EE8" w:rsidTr="004A173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2EE8" w:rsidRPr="00CE2EE8" w:rsidRDefault="00CE2EE8" w:rsidP="00CE2EE8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CE2EE8">
              <w:rPr>
                <w:rFonts w:ascii="Arial" w:eastAsia="Times New Roman" w:hAnsi="Arial" w:cs="Arial"/>
                <w:noProof/>
                <w:color w:val="27638C"/>
                <w:lang w:eastAsia="ru-RU"/>
              </w:rPr>
              <w:drawing>
                <wp:inline distT="0" distB="0" distL="0" distR="0" wp14:anchorId="34973FAC" wp14:editId="7810E967">
                  <wp:extent cx="1524000" cy="504825"/>
                  <wp:effectExtent l="0" t="0" r="0" b="9525"/>
                  <wp:docPr id="7" name="Рисунок 7" descr="https://nsportal.ru/sites/default/files/styles/large/public/media/2020/03/19/c016f63f-a713-466f-ad58-521e466c39c2.jpg?itok=2FriuRqy">
                    <a:hlinkClick xmlns:a="http://schemas.openxmlformats.org/drawingml/2006/main" r:id="rId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nsportal.ru/sites/default/files/styles/large/public/media/2020/03/19/c016f63f-a713-466f-ad58-521e466c39c2.jpg?itok=2FriuRqy">
                            <a:hlinkClick r:id="rId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E2EE8" w:rsidRPr="00CE2EE8" w:rsidRDefault="00AB5322" w:rsidP="00CE2EE8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hyperlink r:id="rId23" w:tgtFrame="_blank" w:history="1">
              <w:r w:rsidR="00CE2EE8" w:rsidRPr="00CE2EE8">
                <w:rPr>
                  <w:rFonts w:ascii="Arial" w:eastAsia="Times New Roman" w:hAnsi="Arial" w:cs="Arial"/>
                  <w:color w:val="27638C"/>
                  <w:u w:val="single"/>
                  <w:lang w:eastAsia="ru-RU"/>
                </w:rPr>
                <w:t>Институт развития образования Краснодарского края</w:t>
              </w:r>
            </w:hyperlink>
          </w:p>
        </w:tc>
      </w:tr>
    </w:tbl>
    <w:p w:rsidR="00CE2EE8" w:rsidRPr="00CE2EE8" w:rsidRDefault="00CE2EE8" w:rsidP="00CE2EE8">
      <w:pPr>
        <w:pBdr>
          <w:bottom w:val="single" w:sz="6" w:space="0" w:color="D6DDB9"/>
        </w:pBdr>
        <w:shd w:val="clear" w:color="auto" w:fill="F9F8EF"/>
        <w:spacing w:after="0" w:line="240" w:lineRule="auto"/>
        <w:jc w:val="center"/>
        <w:outlineLvl w:val="1"/>
        <w:rPr>
          <w:rFonts w:ascii="Trebuchet MS" w:eastAsia="Times New Roman" w:hAnsi="Trebuchet MS" w:cs="Arial"/>
          <w:b/>
          <w:bCs/>
          <w:color w:val="212529"/>
          <w:sz w:val="32"/>
          <w:szCs w:val="32"/>
          <w:lang w:eastAsia="ru-RU"/>
        </w:rPr>
      </w:pPr>
      <w:r w:rsidRPr="00CE2EE8">
        <w:rPr>
          <w:rFonts w:ascii="Trebuchet MS" w:eastAsia="Times New Roman" w:hAnsi="Trebuchet MS" w:cs="Arial"/>
          <w:b/>
          <w:bCs/>
          <w:color w:val="212529"/>
          <w:sz w:val="32"/>
          <w:szCs w:val="32"/>
          <w:u w:val="single"/>
          <w:lang w:eastAsia="ru-RU"/>
        </w:rPr>
        <w:t>ИНФОРМАЦИЯ ДЛЯ УЧАСТНИКОВ ОГЭ:</w:t>
      </w:r>
    </w:p>
    <w:p w:rsidR="00CE2EE8" w:rsidRPr="00CE2EE8" w:rsidRDefault="00AB5322" w:rsidP="00CE2EE8">
      <w:pPr>
        <w:numPr>
          <w:ilvl w:val="0"/>
          <w:numId w:val="2"/>
        </w:numPr>
        <w:shd w:val="clear" w:color="auto" w:fill="F9F8EF"/>
        <w:spacing w:after="0" w:line="360" w:lineRule="atLeast"/>
        <w:ind w:left="48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24" w:history="1">
        <w:r w:rsidR="00CE2EE8" w:rsidRPr="00CE2EE8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Краевое родительское собрание</w:t>
        </w:r>
      </w:hyperlink>
    </w:p>
    <w:p w:rsidR="00CE2EE8" w:rsidRPr="00CE2EE8" w:rsidRDefault="00CE2EE8" w:rsidP="004A1739">
      <w:pPr>
        <w:numPr>
          <w:ilvl w:val="0"/>
          <w:numId w:val="2"/>
        </w:numPr>
        <w:shd w:val="clear" w:color="auto" w:fill="F9F8EF"/>
        <w:spacing w:after="0" w:line="360" w:lineRule="atLeast"/>
        <w:ind w:left="48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2EE8">
        <w:rPr>
          <w:rFonts w:ascii="Arial" w:eastAsia="Times New Roman" w:hAnsi="Arial" w:cs="Arial"/>
          <w:color w:val="0000FF"/>
          <w:sz w:val="21"/>
          <w:szCs w:val="21"/>
          <w:u w:val="single"/>
          <w:lang w:eastAsia="ru-RU"/>
        </w:rPr>
        <w:t>Итоговое собеседование</w:t>
      </w:r>
    </w:p>
    <w:p w:rsidR="00CE2EE8" w:rsidRPr="00CE2EE8" w:rsidRDefault="00AB5322" w:rsidP="00CE2EE8">
      <w:pPr>
        <w:numPr>
          <w:ilvl w:val="0"/>
          <w:numId w:val="2"/>
        </w:numPr>
        <w:shd w:val="clear" w:color="auto" w:fill="F9F8EF"/>
        <w:spacing w:after="0" w:line="360" w:lineRule="atLeast"/>
        <w:ind w:left="48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25" w:history="1">
        <w:r w:rsidR="00CE2EE8" w:rsidRPr="00CE2EE8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«Горячая линия» ГИА-9</w:t>
        </w:r>
      </w:hyperlink>
    </w:p>
    <w:p w:rsidR="00612CA7" w:rsidRDefault="00AB5322" w:rsidP="00DC4E8C">
      <w:pPr>
        <w:numPr>
          <w:ilvl w:val="0"/>
          <w:numId w:val="2"/>
        </w:numPr>
        <w:shd w:val="clear" w:color="auto" w:fill="F9F8EF"/>
        <w:spacing w:before="90" w:after="90" w:line="240" w:lineRule="auto"/>
        <w:ind w:left="480"/>
      </w:pPr>
      <w:hyperlink r:id="rId26" w:history="1">
        <w:r w:rsidR="00CE2EE8" w:rsidRPr="00AB5322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Участнику ГИА-9</w:t>
        </w:r>
      </w:hyperlink>
    </w:p>
    <w:sectPr w:rsidR="00612CA7" w:rsidSect="004A173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1BE6"/>
    <w:multiLevelType w:val="multilevel"/>
    <w:tmpl w:val="08E0C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A771A1B"/>
    <w:multiLevelType w:val="multilevel"/>
    <w:tmpl w:val="77045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E8"/>
    <w:rsid w:val="004A1739"/>
    <w:rsid w:val="00612CA7"/>
    <w:rsid w:val="00AB5322"/>
    <w:rsid w:val="00CE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1E988"/>
  <w15:chartTrackingRefBased/>
  <w15:docId w15:val="{F626F195-65B9-4D2F-9BF0-E089AF71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2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7096">
              <w:marLeft w:val="0"/>
              <w:marRight w:val="0"/>
              <w:marTop w:val="10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30231">
              <w:marLeft w:val="0"/>
              <w:marRight w:val="0"/>
              <w:marTop w:val="10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2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.krasnodar.ru/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6.jpeg"/><Relationship Id="rId26" Type="http://schemas.openxmlformats.org/officeDocument/2006/relationships/hyperlink" Target="https://minobr.krasnodar.ru/obrazovanie/obsh-obrazov-shkoly/gos-itog-attest-vyp/2019-god/uchastniku-gia-9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ro23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obrnadzor.gov.ru/" TargetMode="External"/><Relationship Id="rId17" Type="http://schemas.openxmlformats.org/officeDocument/2006/relationships/hyperlink" Target="http://www.gas.kubannet.ru/" TargetMode="External"/><Relationship Id="rId25" Type="http://schemas.openxmlformats.org/officeDocument/2006/relationships/hyperlink" Target="https://minobr.krasnodar.ru/obrazovanie/obsh-obrazov-shkoly/gos-itog-attest-vyp/2019-god/uchastniku-gia-9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pi.ru/" TargetMode="External"/><Relationship Id="rId20" Type="http://schemas.openxmlformats.org/officeDocument/2006/relationships/hyperlink" Target="http://www.gas.kubanne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R0pJkxQ7Ic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minobr.krasnodar.ru/obrazovanie/obsh-obrazov-shkoly/gos-itog-attest-vyp/2019-god/kraevoe-roditelskoe-sobranie/" TargetMode="External"/><Relationship Id="rId5" Type="http://schemas.openxmlformats.org/officeDocument/2006/relationships/hyperlink" Target="http://gia.edu.ru/ru/" TargetMode="External"/><Relationship Id="rId15" Type="http://schemas.openxmlformats.org/officeDocument/2006/relationships/image" Target="media/image5.jpeg"/><Relationship Id="rId23" Type="http://schemas.openxmlformats.org/officeDocument/2006/relationships/hyperlink" Target="http://iro23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xn--80abucjiibhv9a.xn--p1ai/" TargetMode="External"/><Relationship Id="rId19" Type="http://schemas.openxmlformats.org/officeDocument/2006/relationships/hyperlink" Target="http://www.gas.kubannet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gia.edu.ru/" TargetMode="External"/><Relationship Id="rId22" Type="http://schemas.openxmlformats.org/officeDocument/2006/relationships/image" Target="media/image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SpykeR</dc:creator>
  <cp:keywords/>
  <dc:description/>
  <cp:lastModifiedBy>5</cp:lastModifiedBy>
  <cp:revision>3</cp:revision>
  <dcterms:created xsi:type="dcterms:W3CDTF">2020-10-15T08:09:00Z</dcterms:created>
  <dcterms:modified xsi:type="dcterms:W3CDTF">2020-12-07T05:19:00Z</dcterms:modified>
</cp:coreProperties>
</file>